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0E" w:rsidRPr="00AB7937" w:rsidRDefault="00AB7937">
      <w:bookmarkStart w:id="0" w:name="_GoBack"/>
      <w:r>
        <w:rPr>
          <w:lang w:val="en-US"/>
        </w:rPr>
        <w:t>TASCAM</w:t>
      </w:r>
    </w:p>
    <w:p w:rsidR="00AB7937" w:rsidRPr="00AB7937" w:rsidRDefault="00AB7937">
      <w:r>
        <w:rPr>
          <w:lang w:val="en-US"/>
        </w:rPr>
        <w:t>IXZ</w:t>
      </w:r>
    </w:p>
    <w:bookmarkEnd w:id="0"/>
    <w:p w:rsidR="00AB7937" w:rsidRDefault="00AB7937">
      <w:r>
        <w:t>Микрофонный и гитарный интерфейс</w:t>
      </w:r>
    </w:p>
    <w:p w:rsidR="00AB7937" w:rsidRDefault="00AB7937">
      <w:r>
        <w:t>Руководство пользователя</w:t>
      </w:r>
    </w:p>
    <w:p w:rsidR="00AB7937" w:rsidRDefault="00AB7937" w:rsidP="00AB7937">
      <w:r>
        <w:t xml:space="preserve">Спасибо, что преобрели </w:t>
      </w:r>
      <w:r>
        <w:rPr>
          <w:lang w:val="en-US"/>
        </w:rPr>
        <w:t>TASCAM</w:t>
      </w:r>
      <w:r>
        <w:t xml:space="preserve"> </w:t>
      </w:r>
      <w:r>
        <w:rPr>
          <w:lang w:val="en-US"/>
        </w:rPr>
        <w:t>IXZ</w:t>
      </w:r>
      <w:r>
        <w:t xml:space="preserve"> Микрофонный и гитарный интерфейс.</w:t>
      </w:r>
    </w:p>
    <w:p w:rsidR="00AB7937" w:rsidRDefault="00AB7937" w:rsidP="00AB7937">
      <w:r>
        <w:t>Перед подключением и использованием устройства, пожалуйста, найдите время, чтобы прочитать это руководство, чтобы убедиться, что вы понимаете, как правильно установить и подключить устройство, а также в силу его много полезных и удобных функций. После того как вы закончите читать эту руководством, сохраните его в надежном месте для дальнейшего использования.</w:t>
      </w:r>
    </w:p>
    <w:p w:rsidR="00AB7937" w:rsidRPr="00AB7937" w:rsidRDefault="00AB7937" w:rsidP="00AB7937">
      <w:r>
        <w:t>Вы также можете загрузить руководство пользователя с веб-сайта TASCAM (</w:t>
      </w:r>
      <w:hyperlink r:id="rId4" w:history="1">
        <w:r w:rsidRPr="00B82902">
          <w:rPr>
            <w:rStyle w:val="a3"/>
          </w:rPr>
          <w:t>http://tascam.</w:t>
        </w:r>
        <w:r w:rsidRPr="00B82902">
          <w:rPr>
            <w:rStyle w:val="a3"/>
            <w:lang w:val="en-US"/>
          </w:rPr>
          <w:t>com</w:t>
        </w:r>
      </w:hyperlink>
      <w:r>
        <w:t>).</w:t>
      </w:r>
    </w:p>
    <w:p w:rsidR="00AB7937" w:rsidRDefault="00AB7937" w:rsidP="00AB7937">
      <w:r>
        <w:t>ВАЖНАЯ ИНФОРМАЦИЯ ПО БЕЗОПАСНОСТИ</w:t>
      </w:r>
    </w:p>
    <w:p w:rsidR="00AB7937" w:rsidRDefault="00AB7937" w:rsidP="00AB7937">
      <w:r>
        <w:t>• Не используйте устройство рядом с водой.</w:t>
      </w:r>
    </w:p>
    <w:p w:rsidR="00AB7937" w:rsidRDefault="00AB7937" w:rsidP="00AB7937">
      <w:r>
        <w:t>• Протирайте только сухой тканью.</w:t>
      </w:r>
    </w:p>
    <w:p w:rsidR="00AB7937" w:rsidRDefault="00AB7937" w:rsidP="00AB7937">
      <w:r>
        <w:t>• Не устанавливайте вблизи источников тепла, таких как радиаторы, обогреватели, печи или других устройств (включая усилители), которые выделяют тепло.</w:t>
      </w:r>
    </w:p>
    <w:p w:rsidR="00AB7937" w:rsidRDefault="00AB7937" w:rsidP="00AB7937">
      <w:r>
        <w:t>&gt; Обращайтесь только к квалифицированным специалистам. Обслуживание необходимо, когда устройство было повреждено любым способом, например, шнур питания или вилка повреждены, была пролита жидкость и предметы упали внутрь устройства, аппарат подвергся воздействию дождя или влаги, не работает надлежащим образом, или его уронили.</w:t>
      </w:r>
    </w:p>
    <w:p w:rsidR="00AB7937" w:rsidRDefault="00AB7937" w:rsidP="00AB7937">
      <w:r>
        <w:t>• Не подвергайте устройство воздействию капель и брызг.</w:t>
      </w:r>
    </w:p>
    <w:p w:rsidR="00AB7937" w:rsidRDefault="00AB7937" w:rsidP="00AB7937">
      <w:pPr>
        <w:rPr>
          <w:lang w:val="en-US"/>
        </w:rPr>
      </w:pPr>
      <w:r>
        <w:t>• Не кладите какие-либо предметы, наполненные жидкостью, такие как вазы, на аппарат</w:t>
      </w:r>
      <w:r w:rsidRPr="00AB7937">
        <w:t>.</w:t>
      </w:r>
    </w:p>
    <w:p w:rsidR="00C54242" w:rsidRDefault="00C54242" w:rsidP="00C54242">
      <w:r>
        <w:t>ДЛЯ ПОЛЬЗОВАТЕЛЯ</w:t>
      </w:r>
    </w:p>
    <w:p w:rsidR="00C54242" w:rsidRDefault="00C54242" w:rsidP="00C54242">
      <w:r>
        <w:t>Данное оборудование было протестировано и признано соответствующим требованиям, предъявляемым к устройствам класса В цифровых устройств, в соответствии с частью 15 Правил FCC. Эти ограничения разработаны для обеспечения разумной защиты от вредных помех в жилых помещениях. Данное оборудование генерирует, использует и может излучать радиочастотную энергию и, если оно установлено и используется не в соответствии с инструкцией по эксплуатации, может создавать помехи для радиосвязи. Однако, нет никакой гарантии, что помехи не будут возникать в каждом конкретном случае. Если это оборудование вызывает помехи для радио или телевизионного приема, что может быть определено путем включения и выключения оборудования, пользователь может попытаться устранить помехи одним или несколькими из следующих способов.</w:t>
      </w:r>
    </w:p>
    <w:p w:rsidR="00C54242" w:rsidRDefault="00C54242" w:rsidP="00C54242">
      <w:r>
        <w:t>а) Изменить ориентацию или местоположение приемной антенны.</w:t>
      </w:r>
    </w:p>
    <w:p w:rsidR="00C54242" w:rsidRDefault="00C54242" w:rsidP="00C54242">
      <w:r>
        <w:t>б) увеличить расстояние между оборудованием и приемником.</w:t>
      </w:r>
    </w:p>
    <w:p w:rsidR="00C54242" w:rsidRDefault="00C54242" w:rsidP="00C54242">
      <w:r>
        <w:t>в) Подключите оборудование к розетке в цепи, отличной от той, к которой подключен приемник.</w:t>
      </w:r>
    </w:p>
    <w:p w:rsidR="00C54242" w:rsidRDefault="00C54242" w:rsidP="00C54242">
      <w:r>
        <w:lastRenderedPageBreak/>
        <w:t>г) Обратиться к дилеру или опытному специалисту за помощью.</w:t>
      </w:r>
    </w:p>
    <w:p w:rsidR="00C54242" w:rsidRDefault="00C54242" w:rsidP="00C54242">
      <w:r>
        <w:t>ВНИМАНИЕ</w:t>
      </w:r>
    </w:p>
    <w:p w:rsidR="00C54242" w:rsidRDefault="00C54242" w:rsidP="00C54242">
      <w:pPr>
        <w:rPr>
          <w:lang w:val="en-US"/>
        </w:rPr>
      </w:pPr>
      <w:r>
        <w:t>Изменения или модификации данного оборудования, не одобренные компанией TEAC CORPORATION за соответствие, могут привести к лишению пользователя прав на эксплуатацию данного оборудования.</w:t>
      </w:r>
    </w:p>
    <w:p w:rsidR="00C54242" w:rsidRDefault="00C54242" w:rsidP="00C54242">
      <w:r>
        <w:t>ЭТОТ CUSS DIGITAL аппарат соответствует требованиям канадского стандарта ICES-003.</w:t>
      </w:r>
    </w:p>
    <w:p w:rsidR="00C54242" w:rsidRDefault="00C54242" w:rsidP="00C54242">
      <w:pPr>
        <w:rPr>
          <w:lang w:val="en-US"/>
        </w:rPr>
      </w:pPr>
      <w:r w:rsidRPr="00603A31">
        <w:rPr>
          <w:lang w:val="en-US"/>
        </w:rPr>
        <w:t xml:space="preserve">CET Appareil NUMERIQUE DE LA CLASSE </w:t>
      </w:r>
      <w:r>
        <w:t>В</w:t>
      </w:r>
      <w:r w:rsidRPr="00603A31">
        <w:rPr>
          <w:lang w:val="en-US"/>
        </w:rPr>
        <w:t xml:space="preserve"> Conforme EST LA Norme </w:t>
      </w:r>
      <w:r>
        <w:t>НМБ</w:t>
      </w:r>
      <w:r w:rsidRPr="00603A31">
        <w:rPr>
          <w:lang w:val="en-US"/>
        </w:rPr>
        <w:t xml:space="preserve">-003 DU </w:t>
      </w:r>
      <w:r>
        <w:t>КАНАДЕ</w:t>
      </w:r>
      <w:r w:rsidRPr="00603A31">
        <w:rPr>
          <w:lang w:val="en-US"/>
        </w:rPr>
        <w:t>.</w:t>
      </w:r>
    </w:p>
    <w:p w:rsidR="00495D2E" w:rsidRDefault="00495D2E" w:rsidP="00495D2E">
      <w:r>
        <w:t>Другие меры предосторожности</w:t>
      </w:r>
    </w:p>
    <w:p w:rsidR="00495D2E" w:rsidRDefault="00495D2E" w:rsidP="00495D2E">
      <w:r>
        <w:t>• Не устанавливайте данный аппарат поверх любых теплогенерирующих электрических устройств, таких как усилитель мощности.</w:t>
      </w:r>
    </w:p>
    <w:p w:rsidR="00495D2E" w:rsidRDefault="00495D2E" w:rsidP="00495D2E">
      <w:r>
        <w:t>. Если прибор был перемещен из холодного помещения в теплое, а также использоваться при скачкообразном изменении температуры, существует опасность конденсации. Чтобы это предотвратить, или, если это произойдет, оставьте устройство на один или два часа при комнатной температуре новый перед использованием.</w:t>
      </w:r>
    </w:p>
    <w:p w:rsidR="00495D2E" w:rsidRPr="00495D2E" w:rsidRDefault="00495D2E" w:rsidP="00C54242"/>
    <w:p w:rsidR="00C54242" w:rsidRDefault="00C54242" w:rsidP="00C54242"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европейских</w:t>
      </w:r>
      <w:r>
        <w:t xml:space="preserve"> </w:t>
      </w:r>
      <w:r>
        <w:rPr>
          <w:rFonts w:ascii="Calibri" w:hAnsi="Calibri" w:cs="Calibri"/>
        </w:rPr>
        <w:t>потребителей</w:t>
      </w:r>
    </w:p>
    <w:p w:rsidR="00C54242" w:rsidRDefault="00C54242" w:rsidP="00C54242">
      <w:r>
        <w:t>Утилизация электрического и электронного оборудования</w:t>
      </w:r>
    </w:p>
    <w:p w:rsidR="00C54242" w:rsidRDefault="00C54242" w:rsidP="00C54242">
      <w:r>
        <w:t>(А) все электрическое и электронное оборудование должно быть утилизировано не вместе с бытовым мусором, а через специальные места, указанные правительственными или местными органами власти.</w:t>
      </w:r>
    </w:p>
    <w:p w:rsidR="00C54242" w:rsidRDefault="00C54242" w:rsidP="00C54242">
      <w:r>
        <w:t>(Б) Утилизируя электрическое и электронное оборудование правильно, вы поможете сохранить ценные ресурсы и предотвратить возможные отрицательные последствия для здоровья человека и окружающей среды</w:t>
      </w:r>
    </w:p>
    <w:p w:rsidR="00C54242" w:rsidRDefault="00C54242" w:rsidP="00C54242">
      <w:r>
        <w:t>(C) Неправильная утилизация отходов оборудование может иметь серьезные последствия для окружающей среды и здоровья человека в результате присутствия в них опасных веществ в электрическом и электронном оборудовании</w:t>
      </w:r>
    </w:p>
    <w:p w:rsidR="00C54242" w:rsidRDefault="00C54242" w:rsidP="00C54242">
      <w:r>
        <w:t>(D) Знак в виде перечеркнутого символом мусорной корзины означает, что электрическое и электронное оборудование должны быть собраны и утилизированы отдельно от бытовых отходов.</w:t>
      </w:r>
    </w:p>
    <w:p w:rsidR="00C54242" w:rsidRDefault="00C54242" w:rsidP="00C54242">
      <w:r>
        <w:t>(E) Системы сбора и возврата доступны для конечных пользователей. Для получения более подробных сведений об утилизации электрического и электронного оборудования, обратитесь в администрацию города, службу, занимающуюся утилизацией или в магазин, где вы приобрели оборудование</w:t>
      </w:r>
    </w:p>
    <w:p w:rsidR="00495D2E" w:rsidRDefault="00495D2E" w:rsidP="00495D2E">
      <w:r>
        <w:t>Утилизация батарей и / или аккумуляторов</w:t>
      </w:r>
    </w:p>
    <w:p w:rsidR="00495D2E" w:rsidRDefault="00495D2E" w:rsidP="00495D2E">
      <w:r>
        <w:t>(а) Отходы батареи и / или аккумуляторы следует утилизировать отдельно от бытовых отходов через пункты сбора, назначенных правительством или местными органами власти.</w:t>
      </w:r>
    </w:p>
    <w:p w:rsidR="00495D2E" w:rsidRDefault="00495D2E" w:rsidP="00495D2E">
      <w:r>
        <w:t>(б) путем утилизации отработанных батарей и / или аккумуляторов правильно, вы поможете сохранить ценные ресурсы и предотвратить возможные отрицательные последствия для здоровья человека и окружающей среды</w:t>
      </w:r>
    </w:p>
    <w:p w:rsidR="00495D2E" w:rsidRDefault="00495D2E" w:rsidP="00495D2E">
      <w:r>
        <w:t>(C) Неправильная утилизация отходов батарей и / или аккумуляторов может иметь серьезные последствия на окружающую среду и здоровье человека из-за присутствия в них опасных веществ в них.</w:t>
      </w:r>
    </w:p>
    <w:p w:rsidR="00495D2E" w:rsidRDefault="00495D2E" w:rsidP="00495D2E">
      <w:r>
        <w:t>(D) Символ WEEE, которая показывает, мусорного бака, которая была перечеркнута, означает, что батареи и / или аккумуляторы необходимо собирать и утилизировать отдельно от бытовых отходов.</w:t>
      </w:r>
    </w:p>
    <w:p w:rsidR="00495D2E" w:rsidRDefault="00495D2E" w:rsidP="00495D2E">
      <w:r>
        <w:t>Если батарея или аккумулятор содержит больше указанного значения свинца (Pb), ртути (Hg) и / или кадмия (Cd), как определено в Директиве о батареях (2006/66/EC), то химические символы для этих элементов PJ, СКР будет указана под символом WEEE.</w:t>
      </w:r>
    </w:p>
    <w:p w:rsidR="00495D2E" w:rsidRDefault="00495D2E" w:rsidP="00495D2E">
      <w:r>
        <w:t>(E) системы сбора и возврата доступны для конечных пользователей. Для получения дополнительной подробной информации об утилизации отходов батарей и / или аккумуляторов, обратитесь в администрацию города, службу, занимающуюся утилизацией или в магазин, где вы приобрели их</w:t>
      </w:r>
      <w:r w:rsidR="00902E97">
        <w:t>.</w:t>
      </w:r>
    </w:p>
    <w:p w:rsidR="00C72B5C" w:rsidRDefault="00C72B5C" w:rsidP="00C72B5C">
      <w:r>
        <w:t>Краткое описание этого устройства</w:t>
      </w:r>
    </w:p>
    <w:p w:rsidR="00C72B5C" w:rsidRDefault="00C72B5C" w:rsidP="00C72B5C">
      <w:r>
        <w:t>Это устройство представляет собой микрофоный/гитарный интерфейс для записи звука с помощью программы, с микрофонного входа при подключении IPod Touch, iPhone или IPad. Это устройство оснащено XLR с фантомным питанием и стандартным комбинированным разъемом.</w:t>
      </w:r>
    </w:p>
    <w:p w:rsidR="00C72B5C" w:rsidRDefault="00C72B5C" w:rsidP="00C72B5C">
      <w:r>
        <w:t>Это устройство является компактным и портативным, и может работать с двумя щелочными или никель-гидридными * AA батареями.</w:t>
      </w:r>
    </w:p>
    <w:p w:rsidR="00C72B5C" w:rsidRDefault="00C72B5C" w:rsidP="00C72B5C">
      <w:r>
        <w:t>Комплект поставки</w:t>
      </w:r>
    </w:p>
    <w:p w:rsidR="00C72B5C" w:rsidRDefault="00C72B5C" w:rsidP="00C72B5C">
      <w:r>
        <w:t>Обращайтесь с устройством аккуратно во избежание повреждений при распаковке. Сохраните коробку и упаковочные материалы для последующей транспортировки.</w:t>
      </w:r>
    </w:p>
    <w:p w:rsidR="00C72B5C" w:rsidRDefault="00C72B5C" w:rsidP="00C72B5C">
      <w:r>
        <w:t>Свяжитесь с нами, если столкнетесь с неполным комплектом или повзежденным при транспортировке.</w:t>
      </w:r>
    </w:p>
    <w:p w:rsidR="00C72B5C" w:rsidRDefault="00C72B5C" w:rsidP="00C72B5C">
      <w:r>
        <w:t xml:space="preserve">• </w:t>
      </w:r>
      <w:r w:rsidR="0024526D">
        <w:t xml:space="preserve">Упаковка </w:t>
      </w:r>
      <w:r>
        <w:t>IXZ X</w:t>
      </w:r>
      <w:r w:rsidR="0024526D">
        <w:t>1</w:t>
      </w:r>
    </w:p>
    <w:p w:rsidR="00C72B5C" w:rsidRDefault="00C72B5C" w:rsidP="00C72B5C">
      <w:r>
        <w:t>• Руководство пользователя (этот документ) X</w:t>
      </w:r>
      <w:r w:rsidR="0024526D">
        <w:t>1</w:t>
      </w:r>
    </w:p>
    <w:p w:rsidR="00C72B5C" w:rsidRDefault="00C72B5C" w:rsidP="00C72B5C">
      <w:r>
        <w:t>• щелочные батареи типа АА x2</w:t>
      </w:r>
    </w:p>
    <w:p w:rsidR="00C72B5C" w:rsidRDefault="00C72B5C" w:rsidP="00C72B5C">
      <w:r>
        <w:t>• Гарантийный талон X</w:t>
      </w:r>
      <w:r w:rsidR="0024526D">
        <w:t>1</w:t>
      </w:r>
    </w:p>
    <w:p w:rsidR="00C5721B" w:rsidRDefault="00C5721B" w:rsidP="00C5721B">
      <w:r>
        <w:t>Товарные знаки</w:t>
      </w:r>
    </w:p>
    <w:p w:rsidR="00C5721B" w:rsidRDefault="00C5721B" w:rsidP="00C5721B">
      <w:r>
        <w:t>Ipad, iPhone, Ipod и IPod Touch являются торговыми марками компании Apple Inc, зарегистрированной в США и других странах.</w:t>
      </w:r>
    </w:p>
    <w:p w:rsidR="00C5721B" w:rsidRDefault="00C5721B" w:rsidP="00C5721B">
      <w:r>
        <w:t>EVOLTA является зарегистрированной торговой маркой Panasonic Corporation.</w:t>
      </w:r>
    </w:p>
    <w:p w:rsidR="00C5721B" w:rsidRDefault="00C5721B" w:rsidP="00C5721B">
      <w:r>
        <w:t>TASCAM и IXZ являются товарными знаками корпорации TEAC.</w:t>
      </w:r>
    </w:p>
    <w:p w:rsidR="00C72B5C" w:rsidRDefault="00C5721B" w:rsidP="00C5721B">
      <w:r>
        <w:t>Другие названия компаний и продуктов, используемые в настоящем документе, являются торговыми марками или зарегистрированными торговыми марками их соответствующих владельцев.</w:t>
      </w:r>
    </w:p>
    <w:p w:rsidR="009A636B" w:rsidRDefault="009A636B" w:rsidP="009A636B">
      <w:r>
        <w:t>® 4P аудиоштекер</w:t>
      </w:r>
    </w:p>
    <w:p w:rsidR="009A636B" w:rsidRDefault="009A636B" w:rsidP="009A636B">
      <w:r>
        <w:t>Кабель с 3,5 мм разъем Jack 4P (около 160 мм в длину).</w:t>
      </w:r>
    </w:p>
    <w:p w:rsidR="00C5721B" w:rsidRDefault="009A636B" w:rsidP="009A636B">
      <w:r>
        <w:t>Для подключения к гнезду наушников Ipod Touch, iPhone или iPad.Monophonic звук с этого устройства выводится на IPod Touch, iPhone или IPad, и наушников звук с IPod Touch, iPhone или IPad приема данным устройства.</w:t>
      </w:r>
    </w:p>
    <w:p w:rsidR="009A636B" w:rsidRDefault="009A636B" w:rsidP="009A636B">
      <w:r>
        <w:t xml:space="preserve">® Индикатор Микрофона </w:t>
      </w:r>
    </w:p>
    <w:p w:rsidR="009A636B" w:rsidRDefault="009A636B" w:rsidP="009A636B">
      <w:r>
        <w:t>При преобразовании в режиме (вход) в микрофон, этот индикатор начинает мигать. Если индикатор становится тусклым, замените батарейки на новые.</w:t>
      </w:r>
    </w:p>
    <w:p w:rsidR="009A636B" w:rsidRDefault="009A636B" w:rsidP="009A636B">
      <w:r>
        <w:t>@ Переключатель MODE</w:t>
      </w:r>
    </w:p>
    <w:p w:rsidR="009A636B" w:rsidRDefault="009A636B" w:rsidP="009A636B">
      <w:r>
        <w:t>Изменить в соответствии с входным</w:t>
      </w:r>
    </w:p>
    <w:p w:rsidR="009A636B" w:rsidRDefault="009A636B" w:rsidP="009A636B">
      <w:r>
        <w:t>При подключении штекер XLR из микрофона, выбрать микрофон.</w:t>
      </w:r>
    </w:p>
    <w:p w:rsidR="009A636B" w:rsidRDefault="009A636B" w:rsidP="009A636B">
      <w:r>
        <w:t>При подключении стандартный разъем под гитару, выбрать 'Guitar'.</w:t>
      </w:r>
    </w:p>
    <w:p w:rsidR="009A636B" w:rsidRDefault="009A636B" w:rsidP="009A636B">
      <w:r>
        <w:t>Когда устройство не используется выключите его.</w:t>
      </w:r>
    </w:p>
    <w:p w:rsidR="009A636B" w:rsidRDefault="009A636B" w:rsidP="009A636B">
      <w:r>
        <w:t>® переключатель фантомного питания</w:t>
      </w:r>
    </w:p>
    <w:p w:rsidR="009A636B" w:rsidRDefault="009A636B" w:rsidP="009A636B">
      <w:r>
        <w:t>Включите когда конденсаторный микрофон подключен.</w:t>
      </w:r>
    </w:p>
    <w:p w:rsidR="009A636B" w:rsidRDefault="009A636B" w:rsidP="009A636B">
      <w:r>
        <w:t>Обеспечивает источник питания для работы конденсаторного микрофона.</w:t>
      </w:r>
    </w:p>
    <w:p w:rsidR="009A636B" w:rsidRDefault="009A636B" w:rsidP="009A636B">
      <w:r>
        <w:t>При включении появляется красная метка на задней панели коммутатора.</w:t>
      </w:r>
    </w:p>
    <w:p w:rsidR="009A636B" w:rsidRDefault="009A636B" w:rsidP="009A636B">
      <w:r>
        <w:t>Когда конденсаторный микрофон не используется выключите его.</w:t>
      </w:r>
    </w:p>
    <w:p w:rsidR="009A636B" w:rsidRDefault="009A636B" w:rsidP="009A636B">
      <w:r>
        <w:t>® входная громкость</w:t>
      </w:r>
    </w:p>
    <w:p w:rsidR="009A636B" w:rsidRDefault="009A636B" w:rsidP="009A636B">
      <w:r>
        <w:t>Этот пункт предназначен для настройки уровня входного сигнала звуков от подключенного микрофона, и будет выведена IPod Touch, iPhone или IPad.</w:t>
      </w:r>
    </w:p>
    <w:p w:rsidR="009A636B" w:rsidRDefault="009A636B" w:rsidP="009A636B">
      <w:r>
        <w:t xml:space="preserve">(6) Микрофон / Гитара </w:t>
      </w:r>
    </w:p>
    <w:p w:rsidR="009A636B" w:rsidRDefault="009A636B" w:rsidP="009A636B">
      <w:r>
        <w:t>Это комбинированный разъем XLR для стандартных и моно. Гитара или вилка XLR с микрофоном могут быть подключены.</w:t>
      </w:r>
    </w:p>
    <w:p w:rsidR="009A636B" w:rsidRDefault="009A636B" w:rsidP="009A636B">
      <w:r>
        <w:t>внимание</w:t>
      </w:r>
    </w:p>
    <w:p w:rsidR="009A636B" w:rsidRDefault="009A636B" w:rsidP="009A636B">
      <w:r>
        <w:t>Рекомендуется использовать микрофон при работе с фантомным 5.0mA питанием. Подключайте микрофон с отключенным фантомным питанием. В противном случае, можно повредить оборудование.</w:t>
      </w:r>
    </w:p>
    <w:p w:rsidR="000D30E4" w:rsidRDefault="000D30E4" w:rsidP="000D30E4">
      <w:r>
        <w:t>(Обратите внимание, что микрофоны с 6,3-мм разъем не могут быть использованы</w:t>
      </w:r>
    </w:p>
    <w:p w:rsidR="000D30E4" w:rsidRDefault="000D30E4" w:rsidP="000D30E4">
      <w:r>
        <w:t>® Разъем для наушников</w:t>
      </w:r>
    </w:p>
    <w:p w:rsidR="0068056B" w:rsidRDefault="000D30E4" w:rsidP="000D30E4">
      <w:r>
        <w:t>Вы можете использовать выход наушников от IPod Touch, iPhone или IPad, подключив к разъему наушники</w:t>
      </w:r>
    </w:p>
    <w:p w:rsidR="0068056B" w:rsidRDefault="0068056B" w:rsidP="0068056B">
      <w:r>
        <w:t>Замена батареек</w:t>
      </w:r>
    </w:p>
    <w:p w:rsidR="0068056B" w:rsidRDefault="0068056B" w:rsidP="0068056B">
      <w:r>
        <w:t>Две щелочные или никель "AA" батареи могут быть использованы в данном устройстве.</w:t>
      </w:r>
    </w:p>
    <w:p w:rsidR="0068056B" w:rsidRDefault="0068056B" w:rsidP="0068056B">
      <w:r>
        <w:t>Сдвиньте и снимите крышку батарейного отсека на верхней поверхности этого устройства и вставьте две "AA" батареи, выравнивая свое положение для @ © знаки и внутри корпуса. Затем установите на место крышку корпуса.</w:t>
      </w:r>
    </w:p>
    <w:p w:rsidR="0068056B" w:rsidRDefault="0068056B" w:rsidP="0068056B">
      <w:r>
        <w:t>(См. диаграмму ниже)</w:t>
      </w:r>
    </w:p>
    <w:p w:rsidR="0068056B" w:rsidRDefault="0068056B" w:rsidP="0068056B"/>
    <w:p w:rsidR="0068056B" w:rsidRDefault="0068056B" w:rsidP="0068056B"/>
    <w:p w:rsidR="0068056B" w:rsidRDefault="0068056B" w:rsidP="0068056B">
      <w:r>
        <w:t> </w:t>
      </w:r>
    </w:p>
    <w:p w:rsidR="0068056B" w:rsidRDefault="0068056B" w:rsidP="0068056B"/>
    <w:p w:rsidR="0068056B" w:rsidRDefault="0068056B" w:rsidP="0068056B">
      <w:r>
        <w:t>Данное устройство будет работать без батарей при подключении через разъем 6,3 мм. (Вы не можете использовать уровень входного сигнала.)</w:t>
      </w:r>
    </w:p>
    <w:p w:rsidR="0068056B" w:rsidRDefault="0068056B" w:rsidP="0068056B">
      <w:r>
        <w:t>Соединение</w:t>
      </w:r>
    </w:p>
    <w:p w:rsidR="0068056B" w:rsidRDefault="0068056B" w:rsidP="0068056B">
      <w:r>
        <w:t>Подключите микрофон или гитару к микрофонному / гитарному входу на передней панели, и подключите мини-кабель 4P на задней части, чтобы гнездо для наушников Ipod Touch, iPhone или IPad. Кроме того, звук можно контролировать, подключив наушники к разъему для наушников на задней панели.</w:t>
      </w:r>
    </w:p>
    <w:p w:rsidR="0068056B" w:rsidRDefault="0068056B" w:rsidP="0068056B">
      <w:r>
        <w:t>(См. диаграмму ниже)</w:t>
      </w:r>
    </w:p>
    <w:p w:rsidR="0068056B" w:rsidRDefault="0068056B" w:rsidP="0068056B">
      <w:r>
        <w:t>Перед, пример подключения</w:t>
      </w:r>
    </w:p>
    <w:p w:rsidR="0068056B" w:rsidRDefault="0068056B" w:rsidP="0068056B"/>
    <w:p w:rsidR="0068056B" w:rsidRDefault="0068056B" w:rsidP="0068056B"/>
    <w:p w:rsidR="0068056B" w:rsidRDefault="0068056B" w:rsidP="0068056B">
      <w:r>
        <w:t>Технические характеристики</w:t>
      </w:r>
    </w:p>
    <w:p w:rsidR="0068056B" w:rsidRDefault="0068056B" w:rsidP="0068056B">
      <w:r>
        <w:t xml:space="preserve">Вход-выход </w:t>
      </w:r>
    </w:p>
    <w:p w:rsidR="0068056B" w:rsidRDefault="000F27FC" w:rsidP="0068056B">
      <w:r>
        <w:t>Микрофон/</w:t>
      </w:r>
      <w:r w:rsidR="0068056B">
        <w:t>Гитарный вход • Вход для микрофона</w:t>
      </w:r>
    </w:p>
    <w:p w:rsidR="0068056B" w:rsidRDefault="0068056B" w:rsidP="0068056B">
      <w:r>
        <w:t>: XLR-3-31 (1: земля, 2: HOT, 3: минус)</w:t>
      </w:r>
    </w:p>
    <w:p w:rsidR="0068056B" w:rsidRDefault="0068056B" w:rsidP="0068056B">
      <w:r>
        <w:t>: 2.4kQ</w:t>
      </w:r>
    </w:p>
    <w:p w:rsidR="0068056B" w:rsidRDefault="0068056B" w:rsidP="0068056B">
      <w:r>
        <w:t>: - 42dBu (INPUT Громкость установлена ​​максимальная) + 2dBu (INPUT Громкость установлена ​​на минимум)</w:t>
      </w:r>
    </w:p>
    <w:p w:rsidR="0068056B" w:rsidRDefault="0068056B" w:rsidP="0068056B">
      <w:r>
        <w:t>: + 2dBu</w:t>
      </w:r>
    </w:p>
    <w:p w:rsidR="0068056B" w:rsidRDefault="0068056B" w:rsidP="0068056B">
      <w:r>
        <w:t>: 6,3 мм (1/4 #) Mono стандартное гнездо: 470kQ: - 10.0dBV</w:t>
      </w:r>
    </w:p>
    <w:p w:rsidR="000F27FC" w:rsidRDefault="0068056B" w:rsidP="0068056B">
      <w:r>
        <w:t xml:space="preserve">Входной разъем </w:t>
      </w:r>
    </w:p>
    <w:p w:rsidR="000F27FC" w:rsidRDefault="0068056B" w:rsidP="0068056B">
      <w:r>
        <w:t xml:space="preserve">Входной импеданс </w:t>
      </w:r>
    </w:p>
    <w:p w:rsidR="0068056B" w:rsidRDefault="0068056B" w:rsidP="0068056B">
      <w:r>
        <w:t>Уровень</w:t>
      </w:r>
    </w:p>
    <w:p w:rsidR="0068056B" w:rsidRDefault="0068056B" w:rsidP="0068056B">
      <w:r>
        <w:t>Максимальный уровень входного сигнала</w:t>
      </w:r>
    </w:p>
    <w:p w:rsidR="0068056B" w:rsidRDefault="0068056B" w:rsidP="0068056B">
      <w:r>
        <w:t>• Гитарный вход</w:t>
      </w:r>
    </w:p>
    <w:p w:rsidR="000F27FC" w:rsidRDefault="0068056B" w:rsidP="0068056B">
      <w:r>
        <w:t xml:space="preserve">Разъем </w:t>
      </w:r>
    </w:p>
    <w:p w:rsidR="000F27FC" w:rsidRDefault="0068056B" w:rsidP="0068056B">
      <w:r>
        <w:t xml:space="preserve">Входное сопротивление </w:t>
      </w:r>
    </w:p>
    <w:p w:rsidR="0068056B" w:rsidRDefault="0068056B" w:rsidP="0068056B">
      <w:r>
        <w:t>Максимальный входной уровень</w:t>
      </w:r>
    </w:p>
    <w:p w:rsidR="0068056B" w:rsidRDefault="0068056B" w:rsidP="0068056B">
      <w:r>
        <w:t>Разъем для наушников</w:t>
      </w:r>
    </w:p>
    <w:p w:rsidR="0068056B" w:rsidRDefault="0068056B" w:rsidP="0068056B">
      <w:r>
        <w:t>Разъем: 3,5 мм (1/8 ") стерео мини-джек IPod Touch, iPhone или IPad Кабельный разъем: 3,5 мм (1/8") 4P мини-штекер</w:t>
      </w:r>
    </w:p>
    <w:p w:rsidR="0068056B" w:rsidRDefault="0068056B" w:rsidP="0068056B">
      <w:r>
        <w:t>Стандартный блок питания Рейтинг:</w:t>
      </w:r>
    </w:p>
    <w:p w:rsidR="0068056B" w:rsidRDefault="0068056B" w:rsidP="0068056B">
      <w:r>
        <w:t>Две щелочные или никель-"AA" батарей, используемых (для микрофонного входа)</w:t>
      </w:r>
    </w:p>
    <w:p w:rsidR="0068056B" w:rsidRDefault="0068056B" w:rsidP="0068056B">
      <w:r>
        <w:t>Потребляемая мощность:</w:t>
      </w:r>
    </w:p>
    <w:p w:rsidR="0068056B" w:rsidRDefault="0068056B" w:rsidP="0068056B">
      <w:r>
        <w:t>Примерно 0.32W (с фантомным текущего 5.0mA)</w:t>
      </w:r>
    </w:p>
    <w:p w:rsidR="0068056B" w:rsidRDefault="0068056B" w:rsidP="0068056B">
      <w:r>
        <w:t>Время работы от батареи (для непрерывного использования):</w:t>
      </w:r>
    </w:p>
    <w:p w:rsidR="0068056B" w:rsidRDefault="0068056B" w:rsidP="0068056B">
      <w:r>
        <w:t>При использовании щелочных: около 15 часов (с фантомным текущего 5.0mA) батареи (EVOLTA)</w:t>
      </w:r>
    </w:p>
    <w:p w:rsidR="0068056B" w:rsidRDefault="0068056B" w:rsidP="0068056B">
      <w:r>
        <w:t>Размеры:</w:t>
      </w:r>
    </w:p>
    <w:p w:rsidR="0068056B" w:rsidRDefault="0068056B" w:rsidP="0068056B">
      <w:r>
        <w:t>106 х 40 х 45 мм (ширина х высота х глубина)</w:t>
      </w:r>
    </w:p>
    <w:p w:rsidR="0068056B" w:rsidRDefault="0068056B" w:rsidP="0068056B">
      <w:r>
        <w:t>Вес:</w:t>
      </w:r>
    </w:p>
    <w:p w:rsidR="0068056B" w:rsidRDefault="0068056B" w:rsidP="0068056B">
      <w:r>
        <w:t>93g (без элементов питания)</w:t>
      </w:r>
    </w:p>
    <w:p w:rsidR="0068056B" w:rsidRDefault="0068056B" w:rsidP="0068056B">
      <w:r>
        <w:t xml:space="preserve">Рабочая температура: от 5 до 40 </w:t>
      </w:r>
      <w:r w:rsidR="000F27FC">
        <w:t>с</w:t>
      </w:r>
    </w:p>
    <w:p w:rsidR="0068056B" w:rsidRDefault="0068056B" w:rsidP="0068056B">
      <w:r>
        <w:t>* Некоторые иллюстрации, используемые в руководстве, может отличаться от устройства.</w:t>
      </w:r>
    </w:p>
    <w:p w:rsidR="0068056B" w:rsidRDefault="0068056B" w:rsidP="0068056B">
      <w:r>
        <w:t>* Конструкция и технические характеристики могут быть изменены без предварительного извещения вследствие усовершенствования, внесенн</w:t>
      </w:r>
      <w:r w:rsidR="000F27FC">
        <w:t>ого</w:t>
      </w:r>
      <w:r>
        <w:t xml:space="preserve"> в устройств</w:t>
      </w:r>
      <w:r w:rsidR="000F27FC">
        <w:t>о</w:t>
      </w:r>
      <w:r>
        <w:t>.</w:t>
      </w:r>
    </w:p>
    <w:p w:rsidR="0068056B" w:rsidRDefault="0068056B" w:rsidP="0068056B">
      <w:r>
        <w:t>Чистка устройства</w:t>
      </w:r>
    </w:p>
    <w:p w:rsidR="0068056B" w:rsidRDefault="0068056B" w:rsidP="0068056B">
      <w:r>
        <w:t>Используйте сухую мягкую ткань и</w:t>
      </w:r>
      <w:r w:rsidR="000F27FC">
        <w:t xml:space="preserve"> протирайте устройство</w:t>
      </w:r>
      <w:r>
        <w:t>. Не используйте для очистки устройства химически обработанной ткани или вещества, такие как бензин, растворители и алкоголь, поскольку они могут привести к повреждению поверхности устройства</w:t>
      </w:r>
      <w:r>
        <w:cr/>
      </w:r>
    </w:p>
    <w:p w:rsidR="0068056B" w:rsidRDefault="0068056B" w:rsidP="0068056B">
      <w:r>
        <w:t>Регистрация продукта</w:t>
      </w:r>
    </w:p>
    <w:p w:rsidR="000D30E4" w:rsidRDefault="0068056B" w:rsidP="0068056B">
      <w:r>
        <w:t>Клиенты в США, пожалуйста, зарегистрируйте свое изделие на сайте tascam.com. Нажмите на кнопку "Регистрация продукта" на нижней части главной страницы.</w:t>
      </w:r>
      <w:r w:rsidR="000D30E4">
        <w:t>.</w:t>
      </w:r>
    </w:p>
    <w:p w:rsidR="00C54242" w:rsidRPr="00C54242" w:rsidRDefault="00C54242" w:rsidP="00AB7937"/>
    <w:p w:rsidR="00AB7937" w:rsidRPr="00AB7937" w:rsidRDefault="00AB7937" w:rsidP="00AB7937"/>
    <w:p w:rsidR="00AB7937" w:rsidRPr="00AB7937" w:rsidRDefault="00AB7937"/>
    <w:sectPr w:rsidR="00AB7937" w:rsidRPr="00AB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8F"/>
    <w:rsid w:val="000D30E4"/>
    <w:rsid w:val="000F27FC"/>
    <w:rsid w:val="0024526D"/>
    <w:rsid w:val="002504A8"/>
    <w:rsid w:val="00495D2E"/>
    <w:rsid w:val="004D058A"/>
    <w:rsid w:val="00676C4B"/>
    <w:rsid w:val="0068056B"/>
    <w:rsid w:val="00902E97"/>
    <w:rsid w:val="009A636B"/>
    <w:rsid w:val="00AA23B3"/>
    <w:rsid w:val="00AB7937"/>
    <w:rsid w:val="00B26B8F"/>
    <w:rsid w:val="00C54242"/>
    <w:rsid w:val="00C5721B"/>
    <w:rsid w:val="00C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C4724-AE9A-48D9-87A5-2CC34B57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sca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9468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Pimskiy</dc:creator>
  <cp:keywords/>
  <dc:description/>
  <cp:lastModifiedBy>RePack by Diakov</cp:lastModifiedBy>
  <cp:revision>2</cp:revision>
  <dcterms:created xsi:type="dcterms:W3CDTF">2019-08-27T13:11:00Z</dcterms:created>
  <dcterms:modified xsi:type="dcterms:W3CDTF">2019-08-27T13:11:00Z</dcterms:modified>
</cp:coreProperties>
</file>